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燃气燃烧器具安装、维修企业资质审查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结果汇总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  <w:bookmarkEnd w:id="0"/>
    </w:p>
    <w:tbl>
      <w:tblPr>
        <w:tblStyle w:val="7"/>
        <w:tblpPr w:leftFromText="180" w:rightFromText="180" w:vertAnchor="text" w:horzAnchor="page" w:tblpX="1642" w:tblpY="8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571"/>
        <w:gridCol w:w="2504"/>
        <w:gridCol w:w="157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审批核准类别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审批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aps w:val="0"/>
                <w:color w:val="00000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咸宁市纪纤燃气设备有限公司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燃气燃烧器具安装、维修企业资质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default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984" w:right="1417" w:bottom="1417" w:left="1417" w:header="851" w:footer="850" w:gutter="0"/>
      <w:pgNumType w:fmt="decimal"/>
      <w:cols w:space="0" w:num="1"/>
      <w:rtlGutter w:val="0"/>
      <w:docGrid w:type="linesAndChars" w:linePitch="336" w:charSpace="2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HorizontalSpacing w:val="111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GUzNGVjZTdlOTJmOWFhNTlmZWQ1ZTRhNTY4MDUifQ=="/>
  </w:docVars>
  <w:rsids>
    <w:rsidRoot w:val="00000000"/>
    <w:rsid w:val="01251C3B"/>
    <w:rsid w:val="07347F7B"/>
    <w:rsid w:val="08DD17E3"/>
    <w:rsid w:val="0A1C5C1E"/>
    <w:rsid w:val="0A2846B7"/>
    <w:rsid w:val="0A9300E8"/>
    <w:rsid w:val="0AD12BBF"/>
    <w:rsid w:val="0BB82B13"/>
    <w:rsid w:val="0C360056"/>
    <w:rsid w:val="0D42705A"/>
    <w:rsid w:val="0DDA67F5"/>
    <w:rsid w:val="0EC50AB7"/>
    <w:rsid w:val="0F4436C9"/>
    <w:rsid w:val="10B4197D"/>
    <w:rsid w:val="10E37C34"/>
    <w:rsid w:val="11056E91"/>
    <w:rsid w:val="1169295C"/>
    <w:rsid w:val="116E2A60"/>
    <w:rsid w:val="120F1AD6"/>
    <w:rsid w:val="12B51FED"/>
    <w:rsid w:val="143B2A5C"/>
    <w:rsid w:val="14AF7B37"/>
    <w:rsid w:val="15134767"/>
    <w:rsid w:val="15A722F5"/>
    <w:rsid w:val="15CF136E"/>
    <w:rsid w:val="17B5219E"/>
    <w:rsid w:val="187864EC"/>
    <w:rsid w:val="18DD609F"/>
    <w:rsid w:val="18F56253"/>
    <w:rsid w:val="193E106A"/>
    <w:rsid w:val="19630ACC"/>
    <w:rsid w:val="19CF7A94"/>
    <w:rsid w:val="1A6F5238"/>
    <w:rsid w:val="1E48313D"/>
    <w:rsid w:val="1F012782"/>
    <w:rsid w:val="22423A2C"/>
    <w:rsid w:val="224B4901"/>
    <w:rsid w:val="22882C2C"/>
    <w:rsid w:val="228E50DF"/>
    <w:rsid w:val="256920B9"/>
    <w:rsid w:val="258E6BBC"/>
    <w:rsid w:val="286064C5"/>
    <w:rsid w:val="28B24AAB"/>
    <w:rsid w:val="290A07E3"/>
    <w:rsid w:val="2A356EAB"/>
    <w:rsid w:val="2BC71D7D"/>
    <w:rsid w:val="2C4722CC"/>
    <w:rsid w:val="2CA3768E"/>
    <w:rsid w:val="2CB74AAA"/>
    <w:rsid w:val="2D0352DE"/>
    <w:rsid w:val="2D177809"/>
    <w:rsid w:val="2D7138EF"/>
    <w:rsid w:val="2E4474F5"/>
    <w:rsid w:val="2EEA1601"/>
    <w:rsid w:val="2F09546E"/>
    <w:rsid w:val="2FF43D8C"/>
    <w:rsid w:val="30AE4148"/>
    <w:rsid w:val="3123231E"/>
    <w:rsid w:val="31B10F92"/>
    <w:rsid w:val="32843346"/>
    <w:rsid w:val="346277A5"/>
    <w:rsid w:val="35DD7DFB"/>
    <w:rsid w:val="37D77ABA"/>
    <w:rsid w:val="3814745F"/>
    <w:rsid w:val="384F2C51"/>
    <w:rsid w:val="38751EB7"/>
    <w:rsid w:val="38E452E6"/>
    <w:rsid w:val="3D021EC7"/>
    <w:rsid w:val="40733577"/>
    <w:rsid w:val="40A564FF"/>
    <w:rsid w:val="41090BAE"/>
    <w:rsid w:val="414A2D60"/>
    <w:rsid w:val="42957A8D"/>
    <w:rsid w:val="42D87912"/>
    <w:rsid w:val="432039CF"/>
    <w:rsid w:val="4403472C"/>
    <w:rsid w:val="44634CCA"/>
    <w:rsid w:val="46851714"/>
    <w:rsid w:val="47044959"/>
    <w:rsid w:val="497D605A"/>
    <w:rsid w:val="4993373C"/>
    <w:rsid w:val="4A0F451E"/>
    <w:rsid w:val="4A6C3C3B"/>
    <w:rsid w:val="4B6A293E"/>
    <w:rsid w:val="4CBA41D0"/>
    <w:rsid w:val="4D234CE8"/>
    <w:rsid w:val="4EAA542C"/>
    <w:rsid w:val="4F615B3B"/>
    <w:rsid w:val="4F746982"/>
    <w:rsid w:val="507A1100"/>
    <w:rsid w:val="51047EDE"/>
    <w:rsid w:val="520861C8"/>
    <w:rsid w:val="522D7196"/>
    <w:rsid w:val="52D841D4"/>
    <w:rsid w:val="54A6673B"/>
    <w:rsid w:val="55966B07"/>
    <w:rsid w:val="55B71C01"/>
    <w:rsid w:val="55E80E73"/>
    <w:rsid w:val="5657315B"/>
    <w:rsid w:val="56FB612D"/>
    <w:rsid w:val="57BE7DDA"/>
    <w:rsid w:val="57C43267"/>
    <w:rsid w:val="59804BE4"/>
    <w:rsid w:val="5A9F55F9"/>
    <w:rsid w:val="5AE45C61"/>
    <w:rsid w:val="5B0E733F"/>
    <w:rsid w:val="5C1649C3"/>
    <w:rsid w:val="5D3553AE"/>
    <w:rsid w:val="5DFB3CF4"/>
    <w:rsid w:val="60A709E9"/>
    <w:rsid w:val="636F66A0"/>
    <w:rsid w:val="63F071CA"/>
    <w:rsid w:val="64FB3092"/>
    <w:rsid w:val="65510866"/>
    <w:rsid w:val="65A735B2"/>
    <w:rsid w:val="65DD40F8"/>
    <w:rsid w:val="67831B5E"/>
    <w:rsid w:val="68F4246E"/>
    <w:rsid w:val="6A920B72"/>
    <w:rsid w:val="6ABC0FC7"/>
    <w:rsid w:val="6B4D13E0"/>
    <w:rsid w:val="6CAD43DF"/>
    <w:rsid w:val="6CD224E0"/>
    <w:rsid w:val="6E5D4158"/>
    <w:rsid w:val="6EAF406D"/>
    <w:rsid w:val="70461E20"/>
    <w:rsid w:val="707E0467"/>
    <w:rsid w:val="72B33FBD"/>
    <w:rsid w:val="733C363B"/>
    <w:rsid w:val="73C74C4A"/>
    <w:rsid w:val="73E15346"/>
    <w:rsid w:val="751D70B6"/>
    <w:rsid w:val="77972591"/>
    <w:rsid w:val="788D7EE1"/>
    <w:rsid w:val="79231C76"/>
    <w:rsid w:val="795D3D1D"/>
    <w:rsid w:val="79D63389"/>
    <w:rsid w:val="7C4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6">
    <w:name w:val="Body Text First Indent"/>
    <w:basedOn w:val="2"/>
    <w:next w:val="4"/>
    <w:qFormat/>
    <w:uiPriority w:val="0"/>
    <w:pPr>
      <w:ind w:firstLine="100" w:firstLineChars="100"/>
    </w:p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289</Characters>
  <Lines>0</Lines>
  <Paragraphs>0</Paragraphs>
  <TotalTime>1</TotalTime>
  <ScaleCrop>false</ScaleCrop>
  <LinksUpToDate>false</LinksUpToDate>
  <CharactersWithSpaces>318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2020-12-25T08:11:00Z</dcterms:created>
  <dc:creator>Administrator</dc:creator>
  <cp:lastModifiedBy>user</cp:lastModifiedBy>
  <cp:lastPrinted>2024-06-26T16:16:00Z</cp:lastPrinted>
  <dcterms:modified xsi:type="dcterms:W3CDTF">2026-05-25T17:20:14Z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A14F99E658B74455B89953207DE838FF_13</vt:lpwstr>
  </property>
  <property fmtid="{D5CDD505-2E9C-101B-9397-08002B2CF9AE}" pid="4" name="KSOTemplateDocerSaveRecord">
    <vt:lpwstr>eyJoZGlkIjoiNTQwNGUzNGVjZTdlOTJmOWFhNTlmZWQ1ZTRhNTY4MDUiLCJ1c2VySWQiOiIxNjk3MTU3NTczIn0=</vt:lpwstr>
  </property>
</Properties>
</file>